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2CC" w:rsidRPr="004F3C8A" w:rsidRDefault="001562CC" w:rsidP="001562CC">
      <w:pPr>
        <w:pStyle w:val="40"/>
        <w:shd w:val="clear" w:color="auto" w:fill="auto"/>
        <w:spacing w:before="0" w:after="293"/>
        <w:ind w:firstLine="284"/>
        <w:jc w:val="center"/>
        <w:rPr>
          <w:sz w:val="24"/>
          <w:szCs w:val="24"/>
        </w:rPr>
      </w:pPr>
      <w:bookmarkStart w:id="0" w:name="bookmark0"/>
      <w:r w:rsidRPr="004F3C8A">
        <w:rPr>
          <w:b w:val="0"/>
          <w:sz w:val="24"/>
          <w:szCs w:val="24"/>
        </w:rPr>
        <w:t>Муниципальное казённое общеобразовательное   учреждение</w:t>
      </w:r>
    </w:p>
    <w:p w:rsidR="001562CC" w:rsidRPr="004F3C8A" w:rsidRDefault="001562CC" w:rsidP="001562CC">
      <w:pPr>
        <w:pStyle w:val="40"/>
        <w:shd w:val="clear" w:color="auto" w:fill="auto"/>
        <w:spacing w:before="0" w:after="293"/>
        <w:ind w:firstLine="284"/>
        <w:jc w:val="center"/>
        <w:rPr>
          <w:b w:val="0"/>
          <w:sz w:val="24"/>
          <w:szCs w:val="24"/>
        </w:rPr>
      </w:pPr>
      <w:r w:rsidRPr="004F3C8A">
        <w:rPr>
          <w:b w:val="0"/>
          <w:sz w:val="24"/>
          <w:szCs w:val="24"/>
        </w:rPr>
        <w:t>Александровская средняя общеобразовательная школа</w:t>
      </w:r>
    </w:p>
    <w:p w:rsidR="001562CC" w:rsidRPr="004F3C8A" w:rsidRDefault="001562CC" w:rsidP="001562CC">
      <w:pPr>
        <w:rPr>
          <w:rFonts w:ascii="Times New Roman" w:hAnsi="Times New Roman" w:cs="Times New Roman"/>
          <w:noProof/>
        </w:rPr>
      </w:pPr>
      <w:r w:rsidRPr="004F3C8A">
        <w:rPr>
          <w:rFonts w:ascii="Times New Roman" w:hAnsi="Times New Roman" w:cs="Times New Roman"/>
          <w:noProof/>
        </w:rPr>
        <w:t>Принято                                                                                                             Утверждаю</w:t>
      </w:r>
    </w:p>
    <w:p w:rsidR="001562CC" w:rsidRPr="004F3C8A" w:rsidRDefault="001562CC" w:rsidP="001562CC">
      <w:pPr>
        <w:rPr>
          <w:rFonts w:ascii="Times New Roman" w:hAnsi="Times New Roman" w:cs="Times New Roman"/>
          <w:noProof/>
        </w:rPr>
      </w:pPr>
      <w:r w:rsidRPr="004F3C8A">
        <w:rPr>
          <w:rFonts w:ascii="Times New Roman" w:hAnsi="Times New Roman" w:cs="Times New Roman"/>
          <w:noProof/>
        </w:rPr>
        <w:t>на заседании  Управляющего совета                                                         Директор школы:</w:t>
      </w:r>
    </w:p>
    <w:p w:rsidR="001562CC" w:rsidRPr="004F3C8A" w:rsidRDefault="001562CC" w:rsidP="001562CC">
      <w:pPr>
        <w:rPr>
          <w:rFonts w:ascii="Times New Roman" w:hAnsi="Times New Roman" w:cs="Times New Roman"/>
          <w:noProof/>
        </w:rPr>
      </w:pPr>
      <w:r w:rsidRPr="004F3C8A">
        <w:rPr>
          <w:rFonts w:ascii="Times New Roman" w:hAnsi="Times New Roman" w:cs="Times New Roman"/>
          <w:noProof/>
        </w:rPr>
        <w:t>протокол № ____от _______________г.                                                 ____________Т.</w:t>
      </w:r>
      <w:r>
        <w:rPr>
          <w:rFonts w:ascii="Times New Roman" w:hAnsi="Times New Roman" w:cs="Times New Roman"/>
          <w:noProof/>
        </w:rPr>
        <w:t>А. Голубева</w:t>
      </w:r>
    </w:p>
    <w:tbl>
      <w:tblPr>
        <w:tblW w:w="9739" w:type="dxa"/>
        <w:tblCellSpacing w:w="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82"/>
        <w:gridCol w:w="912"/>
        <w:gridCol w:w="4145"/>
      </w:tblGrid>
      <w:tr w:rsidR="001562CC" w:rsidRPr="004F3C8A" w:rsidTr="00F43AD2">
        <w:trPr>
          <w:trHeight w:val="622"/>
          <w:tblCellSpacing w:w="0" w:type="dxa"/>
        </w:trPr>
        <w:tc>
          <w:tcPr>
            <w:tcW w:w="4682" w:type="dxa"/>
          </w:tcPr>
          <w:p w:rsidR="001562CC" w:rsidRPr="004F3C8A" w:rsidRDefault="001562CC" w:rsidP="00F43AD2">
            <w:pPr>
              <w:spacing w:after="20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12" w:type="dxa"/>
          </w:tcPr>
          <w:p w:rsidR="001562CC" w:rsidRPr="004F3C8A" w:rsidRDefault="001562CC" w:rsidP="00F43AD2">
            <w:pPr>
              <w:spacing w:after="20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4145" w:type="dxa"/>
          </w:tcPr>
          <w:p w:rsidR="001562CC" w:rsidRPr="004F3C8A" w:rsidRDefault="001562CC" w:rsidP="00F43AD2">
            <w:pPr>
              <w:spacing w:after="200"/>
              <w:rPr>
                <w:rFonts w:ascii="Times New Roman" w:hAnsi="Times New Roman" w:cs="Times New Roman"/>
                <w:lang w:eastAsia="en-US"/>
              </w:rPr>
            </w:pPr>
            <w:r w:rsidRPr="004F3C8A">
              <w:rPr>
                <w:rFonts w:ascii="Times New Roman" w:hAnsi="Times New Roman" w:cs="Times New Roman"/>
                <w:lang w:eastAsia="en-US"/>
              </w:rPr>
              <w:t xml:space="preserve">        Приказ № ____ от ______________</w:t>
            </w:r>
          </w:p>
        </w:tc>
      </w:tr>
    </w:tbl>
    <w:p w:rsidR="001562CC" w:rsidRPr="004F3C8A" w:rsidRDefault="001562CC" w:rsidP="001562CC">
      <w:pPr>
        <w:pStyle w:val="40"/>
        <w:shd w:val="clear" w:color="auto" w:fill="auto"/>
        <w:spacing w:before="0" w:after="293"/>
        <w:rPr>
          <w:sz w:val="24"/>
          <w:szCs w:val="24"/>
        </w:rPr>
      </w:pPr>
    </w:p>
    <w:p w:rsidR="001562CC" w:rsidRPr="004F3C8A" w:rsidRDefault="001562CC" w:rsidP="001562CC">
      <w:pPr>
        <w:pStyle w:val="40"/>
        <w:shd w:val="clear" w:color="auto" w:fill="auto"/>
        <w:spacing w:before="0" w:after="293"/>
        <w:ind w:left="540" w:firstLine="1540"/>
        <w:rPr>
          <w:sz w:val="24"/>
          <w:szCs w:val="24"/>
        </w:rPr>
      </w:pPr>
    </w:p>
    <w:p w:rsidR="00602F97" w:rsidRDefault="001562CC" w:rsidP="001562CC">
      <w:pPr>
        <w:pStyle w:val="10"/>
        <w:keepNext/>
        <w:keepLines/>
        <w:spacing w:after="180" w:line="240" w:lineRule="auto"/>
        <w:ind w:left="0" w:firstLine="0"/>
        <w:jc w:val="center"/>
      </w:pPr>
      <w:r w:rsidRPr="004F3C8A">
        <w:rPr>
          <w:sz w:val="24"/>
          <w:szCs w:val="24"/>
        </w:rPr>
        <w:t xml:space="preserve">ПОЛОЖЕНИЕ </w:t>
      </w:r>
      <w:r w:rsidR="007B0354">
        <w:t xml:space="preserve"> о школьном кукольном театре «</w:t>
      </w:r>
      <w:r>
        <w:t>ОСТРОВОК</w:t>
      </w:r>
      <w:r w:rsidR="007B0354">
        <w:t>»</w:t>
      </w:r>
      <w:bookmarkEnd w:id="0"/>
    </w:p>
    <w:p w:rsidR="00602F97" w:rsidRDefault="007B0354">
      <w:pPr>
        <w:pStyle w:val="10"/>
        <w:keepNext/>
        <w:keepLines/>
        <w:numPr>
          <w:ilvl w:val="0"/>
          <w:numId w:val="1"/>
        </w:numPr>
        <w:tabs>
          <w:tab w:val="left" w:pos="722"/>
        </w:tabs>
        <w:spacing w:line="240" w:lineRule="auto"/>
        <w:ind w:left="0" w:firstLine="340"/>
        <w:jc w:val="both"/>
      </w:pPr>
      <w:r>
        <w:t>Общее положение</w:t>
      </w:r>
    </w:p>
    <w:p w:rsidR="00602F97" w:rsidRDefault="007B0354">
      <w:pPr>
        <w:pStyle w:val="11"/>
        <w:numPr>
          <w:ilvl w:val="1"/>
          <w:numId w:val="1"/>
        </w:numPr>
        <w:tabs>
          <w:tab w:val="left" w:pos="690"/>
        </w:tabs>
        <w:spacing w:line="194" w:lineRule="auto"/>
        <w:ind w:left="240"/>
      </w:pPr>
      <w:r>
        <w:t>Настоящее положение регулирует деятельность школьного кукольного театра «</w:t>
      </w:r>
      <w:r w:rsidR="001562CC">
        <w:t>Островок</w:t>
      </w:r>
      <w:r>
        <w:t>».</w:t>
      </w:r>
    </w:p>
    <w:p w:rsidR="00602F97" w:rsidRDefault="007B0354">
      <w:pPr>
        <w:pStyle w:val="11"/>
        <w:numPr>
          <w:ilvl w:val="1"/>
          <w:numId w:val="1"/>
        </w:numPr>
        <w:tabs>
          <w:tab w:val="left" w:pos="723"/>
        </w:tabs>
        <w:spacing w:after="380"/>
        <w:ind w:left="240"/>
      </w:pPr>
      <w:r>
        <w:t>Основное предназначение кукольного театра - полноценное эстетическое развитие и</w:t>
      </w:r>
      <w:r w:rsidR="001562CC">
        <w:t xml:space="preserve"> </w:t>
      </w:r>
      <w:r>
        <w:t>воспитание обучающихся средствами театрального искусства, сплочения коллектива, расширения культурного диапазона учеников.</w:t>
      </w:r>
    </w:p>
    <w:p w:rsidR="00602F97" w:rsidRDefault="007B0354">
      <w:pPr>
        <w:pStyle w:val="11"/>
        <w:numPr>
          <w:ilvl w:val="1"/>
          <w:numId w:val="1"/>
        </w:numPr>
        <w:tabs>
          <w:tab w:val="left" w:pos="685"/>
        </w:tabs>
        <w:spacing w:after="260" w:line="305" w:lineRule="auto"/>
        <w:ind w:left="240"/>
      </w:pPr>
      <w:r>
        <w:t>Основные цели и задачи кукольного театра:</w:t>
      </w:r>
    </w:p>
    <w:p w:rsidR="00602F97" w:rsidRDefault="007B0354">
      <w:pPr>
        <w:pStyle w:val="11"/>
        <w:numPr>
          <w:ilvl w:val="0"/>
          <w:numId w:val="2"/>
        </w:numPr>
        <w:tabs>
          <w:tab w:val="left" w:pos="258"/>
        </w:tabs>
        <w:ind w:left="240" w:hanging="240"/>
      </w:pPr>
      <w:r>
        <w:t>комплексное развитие творческого потенциала детей младшего школьного возраста;</w:t>
      </w:r>
    </w:p>
    <w:p w:rsidR="00602F97" w:rsidRDefault="007B0354">
      <w:pPr>
        <w:pStyle w:val="11"/>
        <w:numPr>
          <w:ilvl w:val="0"/>
          <w:numId w:val="2"/>
        </w:numPr>
        <w:tabs>
          <w:tab w:val="left" w:pos="258"/>
        </w:tabs>
        <w:spacing w:after="380"/>
        <w:ind w:left="240" w:hanging="240"/>
      </w:pPr>
      <w:r>
        <w:t>первичное приобщение детей к театру, к искусству;</w:t>
      </w:r>
    </w:p>
    <w:p w:rsidR="00602F97" w:rsidRDefault="007B0354">
      <w:pPr>
        <w:pStyle w:val="11"/>
        <w:numPr>
          <w:ilvl w:val="0"/>
          <w:numId w:val="2"/>
        </w:numPr>
        <w:tabs>
          <w:tab w:val="left" w:pos="258"/>
        </w:tabs>
        <w:spacing w:after="260" w:line="305" w:lineRule="auto"/>
        <w:ind w:left="240" w:hanging="240"/>
      </w:pPr>
      <w:r>
        <w:t>овладение основами актерского мастерства;</w:t>
      </w:r>
    </w:p>
    <w:p w:rsidR="00602F97" w:rsidRDefault="007B0354">
      <w:pPr>
        <w:pStyle w:val="11"/>
        <w:numPr>
          <w:ilvl w:val="0"/>
          <w:numId w:val="2"/>
        </w:numPr>
        <w:tabs>
          <w:tab w:val="left" w:pos="258"/>
        </w:tabs>
        <w:spacing w:after="380"/>
        <w:ind w:left="240" w:hanging="240"/>
      </w:pPr>
      <w:r>
        <w:t>формирование навыка выразительной сценической речи;</w:t>
      </w:r>
    </w:p>
    <w:p w:rsidR="00602F97" w:rsidRDefault="007B0354">
      <w:pPr>
        <w:pStyle w:val="11"/>
        <w:numPr>
          <w:ilvl w:val="0"/>
          <w:numId w:val="2"/>
        </w:numPr>
        <w:tabs>
          <w:tab w:val="left" w:pos="258"/>
        </w:tabs>
        <w:spacing w:after="260" w:line="305" w:lineRule="auto"/>
        <w:ind w:left="240" w:hanging="240"/>
      </w:pPr>
      <w:r>
        <w:t>организация содержательного досуга.</w:t>
      </w:r>
    </w:p>
    <w:p w:rsidR="00602F97" w:rsidRDefault="007B0354">
      <w:pPr>
        <w:pStyle w:val="10"/>
        <w:keepNext/>
        <w:keepLines/>
        <w:numPr>
          <w:ilvl w:val="0"/>
          <w:numId w:val="1"/>
        </w:numPr>
        <w:tabs>
          <w:tab w:val="left" w:pos="358"/>
        </w:tabs>
        <w:spacing w:line="240" w:lineRule="auto"/>
        <w:ind w:hanging="240"/>
      </w:pPr>
      <w:bookmarkStart w:id="1" w:name="bookmark3"/>
      <w:r>
        <w:t>Организационные основы деятельности школьного кукольного театра «</w:t>
      </w:r>
      <w:r w:rsidR="001562CC">
        <w:t>Островок</w:t>
      </w:r>
      <w:r>
        <w:t>»</w:t>
      </w:r>
      <w:bookmarkEnd w:id="1"/>
    </w:p>
    <w:p w:rsidR="00602F97" w:rsidRDefault="007B0354">
      <w:pPr>
        <w:pStyle w:val="11"/>
        <w:numPr>
          <w:ilvl w:val="1"/>
          <w:numId w:val="1"/>
        </w:numPr>
        <w:tabs>
          <w:tab w:val="left" w:pos="704"/>
        </w:tabs>
        <w:spacing w:after="380"/>
        <w:ind w:left="240"/>
      </w:pPr>
      <w:r>
        <w:t>Программа разработана с учетом запросов детей, потребностью данного учреждения и</w:t>
      </w:r>
      <w:r w:rsidR="001562CC">
        <w:t xml:space="preserve"> </w:t>
      </w:r>
      <w:r>
        <w:t>национально - культурных традиций.</w:t>
      </w:r>
    </w:p>
    <w:p w:rsidR="00602F97" w:rsidRDefault="007B0354">
      <w:pPr>
        <w:pStyle w:val="11"/>
        <w:numPr>
          <w:ilvl w:val="1"/>
          <w:numId w:val="1"/>
        </w:numPr>
        <w:tabs>
          <w:tab w:val="left" w:pos="718"/>
        </w:tabs>
        <w:spacing w:after="260" w:line="305" w:lineRule="auto"/>
        <w:ind w:left="240"/>
      </w:pPr>
      <w:r>
        <w:t>Тип программы: этический, развивающий.</w:t>
      </w:r>
    </w:p>
    <w:p w:rsidR="00602F97" w:rsidRDefault="007B0354">
      <w:pPr>
        <w:pStyle w:val="11"/>
        <w:numPr>
          <w:ilvl w:val="1"/>
          <w:numId w:val="1"/>
        </w:numPr>
        <w:tabs>
          <w:tab w:val="left" w:pos="704"/>
        </w:tabs>
        <w:ind w:left="240"/>
      </w:pPr>
      <w:r>
        <w:lastRenderedPageBreak/>
        <w:t>Кукольный театр организует работу с детьми в течение всего учебного года в рамках программы внеурочной деятельности.</w:t>
      </w:r>
    </w:p>
    <w:p w:rsidR="00602F97" w:rsidRDefault="007B0354">
      <w:pPr>
        <w:pStyle w:val="11"/>
        <w:numPr>
          <w:ilvl w:val="1"/>
          <w:numId w:val="1"/>
        </w:numPr>
        <w:tabs>
          <w:tab w:val="left" w:pos="714"/>
        </w:tabs>
        <w:spacing w:after="640"/>
        <w:ind w:left="240"/>
      </w:pPr>
      <w:r>
        <w:t>Кукольный театр организует и проводит массовые мероприятия, создает необходимые</w:t>
      </w:r>
      <w:r w:rsidR="001562CC">
        <w:t xml:space="preserve"> </w:t>
      </w:r>
      <w:r>
        <w:t>условия для совместной деятельности детей и родителей.</w:t>
      </w:r>
    </w:p>
    <w:p w:rsidR="00602F97" w:rsidRDefault="007B0354">
      <w:pPr>
        <w:pStyle w:val="11"/>
        <w:numPr>
          <w:ilvl w:val="1"/>
          <w:numId w:val="1"/>
        </w:numPr>
        <w:tabs>
          <w:tab w:val="left" w:pos="709"/>
        </w:tabs>
        <w:spacing w:after="380"/>
        <w:ind w:left="240"/>
      </w:pPr>
      <w:r>
        <w:t>Содержание деятельности кукольного театра определяется руководителем театра с учетом примерного учебного плана и программой, разработанной самим педагогом.</w:t>
      </w:r>
    </w:p>
    <w:p w:rsidR="00602F97" w:rsidRDefault="007B0354">
      <w:pPr>
        <w:pStyle w:val="11"/>
        <w:numPr>
          <w:ilvl w:val="1"/>
          <w:numId w:val="1"/>
        </w:numPr>
        <w:tabs>
          <w:tab w:val="left" w:pos="718"/>
        </w:tabs>
        <w:spacing w:line="269" w:lineRule="auto"/>
        <w:ind w:left="240"/>
      </w:pPr>
      <w:r>
        <w:t>Численный состав театра, продолжительность занятий определяются учебным планом</w:t>
      </w:r>
      <w:r w:rsidR="001562CC">
        <w:t xml:space="preserve"> </w:t>
      </w:r>
      <w:r>
        <w:t>учреждения.</w:t>
      </w:r>
    </w:p>
    <w:p w:rsidR="00602F97" w:rsidRDefault="007B0354">
      <w:pPr>
        <w:pStyle w:val="11"/>
        <w:numPr>
          <w:ilvl w:val="1"/>
          <w:numId w:val="1"/>
        </w:numPr>
        <w:tabs>
          <w:tab w:val="left" w:pos="718"/>
        </w:tabs>
        <w:spacing w:line="269" w:lineRule="auto"/>
        <w:ind w:left="240"/>
      </w:pPr>
      <w:r>
        <w:t>В работе кукольного театра могут участвовать совместно с детьми их родители.</w:t>
      </w:r>
    </w:p>
    <w:p w:rsidR="00602F97" w:rsidRDefault="007B0354">
      <w:pPr>
        <w:pStyle w:val="10"/>
        <w:keepNext/>
        <w:keepLines/>
        <w:numPr>
          <w:ilvl w:val="0"/>
          <w:numId w:val="1"/>
        </w:numPr>
        <w:tabs>
          <w:tab w:val="left" w:pos="644"/>
        </w:tabs>
        <w:spacing w:line="305" w:lineRule="auto"/>
        <w:ind w:firstLine="0"/>
      </w:pPr>
      <w:bookmarkStart w:id="2" w:name="bookmark5"/>
      <w:r>
        <w:t>Структура театра</w:t>
      </w:r>
      <w:bookmarkEnd w:id="2"/>
    </w:p>
    <w:p w:rsidR="00602F97" w:rsidRDefault="007B0354">
      <w:pPr>
        <w:pStyle w:val="11"/>
        <w:numPr>
          <w:ilvl w:val="1"/>
          <w:numId w:val="1"/>
        </w:numPr>
        <w:tabs>
          <w:tab w:val="left" w:pos="690"/>
        </w:tabs>
        <w:spacing w:line="305" w:lineRule="auto"/>
        <w:ind w:left="240"/>
      </w:pPr>
      <w:r>
        <w:t>руководитель школьного театра;</w:t>
      </w:r>
    </w:p>
    <w:p w:rsidR="00602F97" w:rsidRDefault="007B0354">
      <w:pPr>
        <w:pStyle w:val="11"/>
        <w:numPr>
          <w:ilvl w:val="1"/>
          <w:numId w:val="1"/>
        </w:numPr>
        <w:tabs>
          <w:tab w:val="left" w:pos="709"/>
        </w:tabs>
        <w:spacing w:after="380" w:line="305" w:lineRule="auto"/>
        <w:ind w:left="240"/>
      </w:pPr>
      <w:r>
        <w:t>учащиеся-актеры;</w:t>
      </w:r>
    </w:p>
    <w:p w:rsidR="00602F97" w:rsidRDefault="007B0354">
      <w:pPr>
        <w:pStyle w:val="11"/>
        <w:numPr>
          <w:ilvl w:val="1"/>
          <w:numId w:val="1"/>
        </w:numPr>
        <w:tabs>
          <w:tab w:val="left" w:pos="699"/>
        </w:tabs>
        <w:spacing w:after="0" w:line="305" w:lineRule="auto"/>
        <w:ind w:left="240"/>
      </w:pPr>
      <w:r>
        <w:t>Службы:</w:t>
      </w:r>
    </w:p>
    <w:p w:rsidR="00602F97" w:rsidRDefault="007B0354">
      <w:pPr>
        <w:pStyle w:val="11"/>
        <w:ind w:left="240"/>
      </w:pPr>
      <w:r>
        <w:t>а) постоянные: кукольная;</w:t>
      </w:r>
    </w:p>
    <w:p w:rsidR="00602F97" w:rsidRDefault="007B0354">
      <w:pPr>
        <w:pStyle w:val="11"/>
        <w:spacing w:after="380"/>
        <w:ind w:left="240"/>
      </w:pPr>
      <w:r>
        <w:t>в) формирующиеся под задачу для изготовления декораций, костюмов, кукол, реквизитов.</w:t>
      </w:r>
    </w:p>
    <w:p w:rsidR="00602F97" w:rsidRDefault="001562CC">
      <w:pPr>
        <w:pStyle w:val="10"/>
        <w:keepNext/>
        <w:keepLines/>
        <w:numPr>
          <w:ilvl w:val="0"/>
          <w:numId w:val="1"/>
        </w:numPr>
        <w:tabs>
          <w:tab w:val="left" w:pos="358"/>
        </w:tabs>
        <w:spacing w:line="269" w:lineRule="auto"/>
        <w:ind w:hanging="240"/>
      </w:pPr>
      <w:bookmarkStart w:id="3" w:name="bookmark7"/>
      <w:r>
        <w:t>Организация учебно-</w:t>
      </w:r>
      <w:r w:rsidR="007B0354">
        <w:t>воспитательного процесса кукольного театра «</w:t>
      </w:r>
      <w:r>
        <w:t>Островок</w:t>
      </w:r>
      <w:r w:rsidR="007B0354">
        <w:t>»</w:t>
      </w:r>
      <w:bookmarkEnd w:id="3"/>
    </w:p>
    <w:p w:rsidR="00602F97" w:rsidRDefault="007B0354">
      <w:pPr>
        <w:pStyle w:val="11"/>
        <w:numPr>
          <w:ilvl w:val="1"/>
          <w:numId w:val="1"/>
        </w:numPr>
        <w:tabs>
          <w:tab w:val="left" w:pos="699"/>
        </w:tabs>
        <w:spacing w:line="259" w:lineRule="auto"/>
        <w:ind w:left="240"/>
        <w:jc w:val="both"/>
      </w:pPr>
      <w:r>
        <w:t>Учебная деятельность делится три ступени. Содержание учебной работы (основные теоретические знания, практические умения и навыки) конкретно рассмотрено в программе и плане работы театра.</w:t>
      </w:r>
    </w:p>
    <w:p w:rsidR="00602F97" w:rsidRDefault="007B0354">
      <w:pPr>
        <w:pStyle w:val="11"/>
        <w:spacing w:after="380"/>
      </w:pPr>
      <w:r>
        <w:t>4 .2 Итогами обучения являются:</w:t>
      </w:r>
    </w:p>
    <w:p w:rsidR="00602F97" w:rsidRDefault="007B0354">
      <w:pPr>
        <w:pStyle w:val="11"/>
        <w:numPr>
          <w:ilvl w:val="0"/>
          <w:numId w:val="3"/>
        </w:numPr>
        <w:tabs>
          <w:tab w:val="left" w:pos="258"/>
        </w:tabs>
        <w:spacing w:line="305" w:lineRule="auto"/>
      </w:pPr>
      <w:r>
        <w:t>показ этюдов на ширме;</w:t>
      </w:r>
    </w:p>
    <w:p w:rsidR="00602F97" w:rsidRDefault="007B0354">
      <w:pPr>
        <w:pStyle w:val="11"/>
        <w:numPr>
          <w:ilvl w:val="0"/>
          <w:numId w:val="3"/>
        </w:numPr>
        <w:tabs>
          <w:tab w:val="left" w:pos="258"/>
        </w:tabs>
        <w:spacing w:line="305" w:lineRule="auto"/>
      </w:pPr>
      <w:r>
        <w:t>показ спектаклей, в том числе и авторских;</w:t>
      </w:r>
    </w:p>
    <w:p w:rsidR="00602F97" w:rsidRDefault="007B0354">
      <w:pPr>
        <w:pStyle w:val="11"/>
        <w:numPr>
          <w:ilvl w:val="0"/>
          <w:numId w:val="3"/>
        </w:numPr>
        <w:tabs>
          <w:tab w:val="left" w:pos="258"/>
        </w:tabs>
        <w:spacing w:line="305" w:lineRule="auto"/>
      </w:pPr>
      <w:r>
        <w:t>выставка рисунков;</w:t>
      </w:r>
    </w:p>
    <w:p w:rsidR="00602F97" w:rsidRDefault="007B0354">
      <w:pPr>
        <w:pStyle w:val="11"/>
        <w:numPr>
          <w:ilvl w:val="0"/>
          <w:numId w:val="3"/>
        </w:numPr>
        <w:tabs>
          <w:tab w:val="left" w:pos="258"/>
        </w:tabs>
        <w:spacing w:line="305" w:lineRule="auto"/>
      </w:pPr>
      <w:r>
        <w:lastRenderedPageBreak/>
        <w:t>оформление стенда «В мире кукольного театра».</w:t>
      </w:r>
    </w:p>
    <w:p w:rsidR="00602F97" w:rsidRDefault="007B0354">
      <w:pPr>
        <w:pStyle w:val="11"/>
        <w:numPr>
          <w:ilvl w:val="0"/>
          <w:numId w:val="3"/>
        </w:numPr>
        <w:tabs>
          <w:tab w:val="left" w:pos="258"/>
        </w:tabs>
        <w:spacing w:line="305" w:lineRule="auto"/>
      </w:pPr>
      <w:r>
        <w:t>проведение серии уроков для детей дошкольного возраста.</w:t>
      </w:r>
    </w:p>
    <w:p w:rsidR="00602F97" w:rsidRDefault="007B0354">
      <w:pPr>
        <w:pStyle w:val="11"/>
        <w:numPr>
          <w:ilvl w:val="1"/>
          <w:numId w:val="4"/>
        </w:numPr>
        <w:tabs>
          <w:tab w:val="left" w:pos="766"/>
        </w:tabs>
        <w:spacing w:after="380"/>
        <w:ind w:firstLine="240"/>
      </w:pPr>
      <w:r>
        <w:t>Критерии оценки результатов обучения:</w:t>
      </w:r>
    </w:p>
    <w:p w:rsidR="00602F97" w:rsidRDefault="007B0354">
      <w:pPr>
        <w:pStyle w:val="11"/>
        <w:numPr>
          <w:ilvl w:val="0"/>
          <w:numId w:val="5"/>
        </w:numPr>
        <w:tabs>
          <w:tab w:val="left" w:pos="258"/>
        </w:tabs>
        <w:spacing w:line="305" w:lineRule="auto"/>
      </w:pPr>
      <w:r>
        <w:t>развитие воображения;</w:t>
      </w:r>
    </w:p>
    <w:p w:rsidR="00602F97" w:rsidRDefault="007B0354">
      <w:pPr>
        <w:pStyle w:val="11"/>
        <w:numPr>
          <w:ilvl w:val="0"/>
          <w:numId w:val="5"/>
        </w:numPr>
        <w:tabs>
          <w:tab w:val="left" w:pos="258"/>
        </w:tabs>
        <w:ind w:left="240" w:hanging="240"/>
      </w:pPr>
      <w:r>
        <w:t>владение техникой чтения;</w:t>
      </w:r>
    </w:p>
    <w:p w:rsidR="00602F97" w:rsidRDefault="007B0354">
      <w:pPr>
        <w:pStyle w:val="11"/>
        <w:numPr>
          <w:ilvl w:val="0"/>
          <w:numId w:val="5"/>
        </w:numPr>
        <w:tabs>
          <w:tab w:val="left" w:pos="272"/>
        </w:tabs>
        <w:ind w:left="240" w:hanging="240"/>
      </w:pPr>
      <w:r>
        <w:t>осмысленный выбор цвета, образа;</w:t>
      </w:r>
    </w:p>
    <w:p w:rsidR="00602F97" w:rsidRDefault="007B0354">
      <w:pPr>
        <w:pStyle w:val="11"/>
        <w:numPr>
          <w:ilvl w:val="0"/>
          <w:numId w:val="5"/>
        </w:numPr>
        <w:tabs>
          <w:tab w:val="left" w:pos="272"/>
        </w:tabs>
        <w:ind w:left="240" w:hanging="240"/>
      </w:pPr>
      <w:r>
        <w:t>использование в творчестве воспитанников: осознанных ассоциаций, нестандартных приемов и решений образа - куклы.</w:t>
      </w:r>
    </w:p>
    <w:p w:rsidR="00602F97" w:rsidRDefault="007B0354">
      <w:pPr>
        <w:pStyle w:val="11"/>
        <w:numPr>
          <w:ilvl w:val="0"/>
          <w:numId w:val="5"/>
        </w:numPr>
        <w:tabs>
          <w:tab w:val="left" w:pos="277"/>
        </w:tabs>
        <w:spacing w:after="360"/>
      </w:pPr>
      <w:r>
        <w:t>умение связывать духовный мир человека с художественным образом куклы.</w:t>
      </w:r>
    </w:p>
    <w:p w:rsidR="00602F97" w:rsidRDefault="007B0354">
      <w:pPr>
        <w:pStyle w:val="10"/>
        <w:keepNext/>
        <w:keepLines/>
        <w:numPr>
          <w:ilvl w:val="0"/>
          <w:numId w:val="4"/>
        </w:numPr>
        <w:tabs>
          <w:tab w:val="left" w:pos="622"/>
        </w:tabs>
        <w:spacing w:after="0" w:line="305" w:lineRule="auto"/>
        <w:ind w:left="0" w:firstLine="240"/>
      </w:pPr>
      <w:bookmarkStart w:id="4" w:name="bookmark9"/>
      <w:r>
        <w:t>Управление и руководство</w:t>
      </w:r>
      <w:bookmarkEnd w:id="4"/>
    </w:p>
    <w:p w:rsidR="00602F97" w:rsidRDefault="001562CC">
      <w:pPr>
        <w:pStyle w:val="11"/>
        <w:numPr>
          <w:ilvl w:val="1"/>
          <w:numId w:val="6"/>
        </w:numPr>
        <w:tabs>
          <w:tab w:val="left" w:pos="690"/>
        </w:tabs>
        <w:spacing w:line="269" w:lineRule="auto"/>
        <w:ind w:left="520" w:hanging="280"/>
      </w:pPr>
      <w:r>
        <w:t xml:space="preserve">  </w:t>
      </w:r>
      <w:r w:rsidR="007B0354">
        <w:t>Управление школьным кукольным театром осуществляется в соответствии с Законом РФ «Об образовании».</w:t>
      </w:r>
    </w:p>
    <w:p w:rsidR="00602F97" w:rsidRDefault="007B0354">
      <w:pPr>
        <w:pStyle w:val="11"/>
        <w:numPr>
          <w:ilvl w:val="1"/>
          <w:numId w:val="6"/>
        </w:numPr>
        <w:tabs>
          <w:tab w:val="left" w:pos="709"/>
        </w:tabs>
        <w:spacing w:line="305" w:lineRule="auto"/>
        <w:ind w:firstLine="240"/>
      </w:pPr>
      <w:r>
        <w:t>Непосредственное руко</w:t>
      </w:r>
      <w:r w:rsidR="001562CC">
        <w:t>водство осуществляет педагог-организатор МКОУ Александровская СОШ</w:t>
      </w:r>
      <w:r>
        <w:t>.</w:t>
      </w:r>
    </w:p>
    <w:p w:rsidR="00602F97" w:rsidRDefault="007B0354">
      <w:pPr>
        <w:pStyle w:val="11"/>
        <w:numPr>
          <w:ilvl w:val="1"/>
          <w:numId w:val="6"/>
        </w:numPr>
        <w:tabs>
          <w:tab w:val="left" w:pos="699"/>
        </w:tabs>
        <w:spacing w:after="0" w:line="305" w:lineRule="auto"/>
        <w:ind w:firstLine="240"/>
      </w:pPr>
      <w:r>
        <w:t>Руководитель кукольного театра:</w:t>
      </w:r>
    </w:p>
    <w:p w:rsidR="00602F97" w:rsidRDefault="007B0354">
      <w:pPr>
        <w:pStyle w:val="11"/>
        <w:numPr>
          <w:ilvl w:val="0"/>
          <w:numId w:val="7"/>
        </w:numPr>
        <w:tabs>
          <w:tab w:val="left" w:pos="272"/>
        </w:tabs>
        <w:ind w:left="240" w:hanging="240"/>
      </w:pPr>
      <w:r>
        <w:t>планирует, организует и контролирует образовательный процесс, отвечает за качество и эффективность работы кукольного театра;</w:t>
      </w:r>
    </w:p>
    <w:p w:rsidR="00602F97" w:rsidRDefault="007B0354">
      <w:pPr>
        <w:pStyle w:val="11"/>
        <w:numPr>
          <w:ilvl w:val="0"/>
          <w:numId w:val="7"/>
        </w:numPr>
        <w:tabs>
          <w:tab w:val="left" w:pos="272"/>
        </w:tabs>
        <w:ind w:left="240" w:hanging="240"/>
      </w:pPr>
      <w:r>
        <w:t>несёт ответственность за жизнь и здоровье детей во время образовательного процесса, за соблюдение норм техники безопасности.</w:t>
      </w:r>
    </w:p>
    <w:sectPr w:rsidR="00602F97" w:rsidSect="00602F97">
      <w:pgSz w:w="11900" w:h="16840"/>
      <w:pgMar w:top="1129" w:right="401" w:bottom="1092" w:left="1299" w:header="701" w:footer="664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37A0" w:rsidRDefault="004137A0" w:rsidP="00602F97">
      <w:r>
        <w:separator/>
      </w:r>
    </w:p>
  </w:endnote>
  <w:endnote w:type="continuationSeparator" w:id="1">
    <w:p w:rsidR="004137A0" w:rsidRDefault="004137A0" w:rsidP="00602F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37A0" w:rsidRDefault="004137A0"/>
  </w:footnote>
  <w:footnote w:type="continuationSeparator" w:id="1">
    <w:p w:rsidR="004137A0" w:rsidRDefault="004137A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A3BF1"/>
    <w:multiLevelType w:val="multilevel"/>
    <w:tmpl w:val="A32C693E"/>
    <w:lvl w:ilvl="0">
      <w:start w:val="5"/>
      <w:numFmt w:val="decimal"/>
      <w:lvlText w:val="%1."/>
      <w:lvlJc w:val="left"/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CCC42F3"/>
    <w:multiLevelType w:val="multilevel"/>
    <w:tmpl w:val="3E1E77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549616B"/>
    <w:multiLevelType w:val="multilevel"/>
    <w:tmpl w:val="124C30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FEF7F27"/>
    <w:multiLevelType w:val="multilevel"/>
    <w:tmpl w:val="86D872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6535656"/>
    <w:multiLevelType w:val="multilevel"/>
    <w:tmpl w:val="EE863478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3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A4A60DF"/>
    <w:multiLevelType w:val="multilevel"/>
    <w:tmpl w:val="346466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6BF6004"/>
    <w:multiLevelType w:val="multilevel"/>
    <w:tmpl w:val="A1DC0B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602F97"/>
    <w:rsid w:val="001562CC"/>
    <w:rsid w:val="004137A0"/>
    <w:rsid w:val="00602F97"/>
    <w:rsid w:val="007B0354"/>
    <w:rsid w:val="00DF1881"/>
    <w:rsid w:val="00E40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02F9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602F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sid w:val="00602F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Основной текст_"/>
    <w:basedOn w:val="a0"/>
    <w:link w:val="11"/>
    <w:rsid w:val="00602F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rsid w:val="00602F97"/>
    <w:pPr>
      <w:spacing w:after="420"/>
      <w:jc w:val="righ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0">
    <w:name w:val="Заголовок №1"/>
    <w:basedOn w:val="a"/>
    <w:link w:val="1"/>
    <w:rsid w:val="00602F97"/>
    <w:pPr>
      <w:spacing w:after="320" w:line="254" w:lineRule="auto"/>
      <w:ind w:left="240" w:hanging="12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Основной текст1"/>
    <w:basedOn w:val="a"/>
    <w:link w:val="a3"/>
    <w:rsid w:val="00602F97"/>
    <w:pPr>
      <w:spacing w:after="3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6Exact">
    <w:name w:val="Основной текст (6) Exact"/>
    <w:basedOn w:val="a0"/>
    <w:link w:val="6"/>
    <w:rsid w:val="001562CC"/>
    <w:rPr>
      <w:rFonts w:ascii="Trebuchet MS" w:eastAsia="Trebuchet MS" w:hAnsi="Trebuchet MS" w:cs="Trebuchet MS"/>
      <w:sz w:val="22"/>
      <w:szCs w:val="22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1562C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">
    <w:name w:val="Основной текст (6)"/>
    <w:basedOn w:val="a"/>
    <w:link w:val="6Exact"/>
    <w:rsid w:val="001562CC"/>
    <w:pPr>
      <w:shd w:val="clear" w:color="auto" w:fill="FFFFFF"/>
      <w:spacing w:line="278" w:lineRule="exact"/>
    </w:pPr>
    <w:rPr>
      <w:rFonts w:ascii="Trebuchet MS" w:eastAsia="Trebuchet MS" w:hAnsi="Trebuchet MS" w:cs="Trebuchet MS"/>
      <w:color w:val="auto"/>
      <w:sz w:val="22"/>
      <w:szCs w:val="22"/>
    </w:rPr>
  </w:style>
  <w:style w:type="paragraph" w:customStyle="1" w:styleId="40">
    <w:name w:val="Основной текст (4)"/>
    <w:basedOn w:val="a"/>
    <w:link w:val="4"/>
    <w:rsid w:val="001562CC"/>
    <w:pPr>
      <w:shd w:val="clear" w:color="auto" w:fill="FFFFFF"/>
      <w:spacing w:before="420" w:after="240" w:line="346" w:lineRule="exact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509</Words>
  <Characters>2906</Characters>
  <Application>Microsoft Office Word</Application>
  <DocSecurity>0</DocSecurity>
  <Lines>24</Lines>
  <Paragraphs>6</Paragraphs>
  <ScaleCrop>false</ScaleCrop>
  <Company>Reanimator Extreme Edition</Company>
  <LinksUpToDate>false</LinksUpToDate>
  <CharactersWithSpaces>3409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4</cp:revision>
  <dcterms:created xsi:type="dcterms:W3CDTF">2023-11-23T02:57:00Z</dcterms:created>
  <dcterms:modified xsi:type="dcterms:W3CDTF">2024-02-02T05:25:00Z</dcterms:modified>
</cp:coreProperties>
</file>